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12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/05/PUZGM/2021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br/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REMONT DACHU  NAD BUDYNKIEM MIESZKALNYM WIELORODZINNYM </w:t>
        <w:br/>
        <w:t>PRZY UL. PIŁSUDSKIEGO 43 W NOWYM TOMYŚLU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………………………………………………..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   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356608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b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LibreOffice/6.3.4.2$Windows_X86_64 LibreOffice_project/60da17e045e08f1793c57c00ba83cdfce946d0aa</Application>
  <Pages>2</Pages>
  <Words>300</Words>
  <Characters>2119</Characters>
  <CharactersWithSpaces>2417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2021-05-12T12:31:33Z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